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9BA" w:rsidRPr="00190AB3" w:rsidRDefault="00190AB3" w:rsidP="00190AB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sz w:val="28"/>
          <w:szCs w:val="28"/>
        </w:rPr>
        <w:t>Конспект урока по математике</w:t>
      </w:r>
    </w:p>
    <w:p w:rsidR="00190AB3" w:rsidRPr="00190AB3" w:rsidRDefault="00190AB3" w:rsidP="00190AB3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sz w:val="28"/>
          <w:szCs w:val="28"/>
        </w:rPr>
        <w:t>3 класс</w:t>
      </w:r>
    </w:p>
    <w:p w:rsidR="00190AB3" w:rsidRPr="00190AB3" w:rsidRDefault="00190AB3">
      <w:pPr>
        <w:rPr>
          <w:rFonts w:asciiTheme="majorBidi" w:hAnsiTheme="majorBidi" w:cstheme="majorBidi"/>
          <w:b/>
          <w:bCs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sz w:val="28"/>
          <w:szCs w:val="28"/>
        </w:rPr>
        <w:t xml:space="preserve">Учитель: </w:t>
      </w:r>
      <w:proofErr w:type="spellStart"/>
      <w:r w:rsidRPr="00190AB3">
        <w:rPr>
          <w:rFonts w:asciiTheme="majorBidi" w:hAnsiTheme="majorBidi" w:cstheme="majorBidi"/>
          <w:b/>
          <w:bCs/>
          <w:sz w:val="28"/>
          <w:szCs w:val="28"/>
        </w:rPr>
        <w:t>Гайфулина</w:t>
      </w:r>
      <w:proofErr w:type="spellEnd"/>
      <w:r w:rsidRPr="00190AB3">
        <w:rPr>
          <w:rFonts w:asciiTheme="majorBidi" w:hAnsiTheme="majorBidi" w:cstheme="majorBidi"/>
          <w:b/>
          <w:bCs/>
          <w:sz w:val="28"/>
          <w:szCs w:val="28"/>
        </w:rPr>
        <w:t xml:space="preserve"> С.А.</w:t>
      </w:r>
    </w:p>
    <w:p w:rsidR="00190AB3" w:rsidRPr="00190AB3" w:rsidRDefault="00190AB3" w:rsidP="00190AB3">
      <w:pPr>
        <w:rPr>
          <w:rFonts w:asciiTheme="majorBidi" w:hAnsiTheme="majorBidi" w:cstheme="majorBidi"/>
          <w:sz w:val="28"/>
          <w:szCs w:val="28"/>
        </w:rPr>
      </w:pPr>
      <w:r w:rsidRPr="00190AB3">
        <w:rPr>
          <w:rFonts w:asciiTheme="majorBidi" w:hAnsiTheme="majorBidi" w:cstheme="majorBidi"/>
          <w:sz w:val="28"/>
          <w:szCs w:val="28"/>
        </w:rPr>
        <w:t>Дата:</w:t>
      </w:r>
      <w:r>
        <w:rPr>
          <w:rFonts w:asciiTheme="majorBidi" w:hAnsiTheme="majorBidi" w:cstheme="majorBidi"/>
          <w:sz w:val="28"/>
          <w:szCs w:val="28"/>
        </w:rPr>
        <w:t xml:space="preserve"> 1 октября</w:t>
      </w:r>
    </w:p>
    <w:p w:rsidR="00190AB3" w:rsidRPr="00190AB3" w:rsidRDefault="00190AB3" w:rsidP="00190AB3">
      <w:pPr>
        <w:pStyle w:val="a3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Тема:</w:t>
      </w: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Анализ контрольной работы. Таблица умножения и деления с числом 4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Цели: проанализировать и исправить ошибки, допущенные и контрольной работе; составить таблицу умножения и деления с числом 4 и работать над ее запоминанием; закреплять з</w:t>
      </w:r>
      <w:bookmarkStart w:id="0" w:name="_GoBack"/>
      <w:bookmarkEnd w:id="0"/>
      <w:r w:rsidRPr="00190AB3">
        <w:rPr>
          <w:rFonts w:asciiTheme="majorBidi" w:hAnsiTheme="majorBidi" w:cstheme="majorBidi"/>
          <w:color w:val="000000"/>
          <w:sz w:val="28"/>
          <w:szCs w:val="28"/>
        </w:rPr>
        <w:t>нание порядка выполнения действий в выражениях, умение решать задачи и уравнения изученных видов.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Планируемые результаты: учащиеся научатся понимать причины ошибок, допущенных в контрольной работе, и исправлять их; заполнять таблицу умножения и деления и пользоваться ею; выстраивать логическую цепь рассуждений; устанавливать аналогии.</w:t>
      </w:r>
    </w:p>
    <w:p w:rsidR="00190AB3" w:rsidRPr="00190AB3" w:rsidRDefault="00190AB3" w:rsidP="00190AB3">
      <w:pPr>
        <w:pStyle w:val="a3"/>
        <w:jc w:val="center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Ход урока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I. Организационный момент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II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. </w:t>
      </w: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Анализ контрольной работы</w:t>
      </w:r>
    </w:p>
    <w:p w:rsid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(Учащиеся просматривают свои контрольные работы и заполняют таблицу.)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90AB3" w:rsidTr="00190AB3">
        <w:tc>
          <w:tcPr>
            <w:tcW w:w="4672" w:type="dxa"/>
          </w:tcPr>
          <w:p w:rsidR="00190AB3" w:rsidRPr="00190AB3" w:rsidRDefault="00190AB3" w:rsidP="00190AB3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Умения</w:t>
            </w:r>
          </w:p>
        </w:tc>
        <w:tc>
          <w:tcPr>
            <w:tcW w:w="4673" w:type="dxa"/>
          </w:tcPr>
          <w:p w:rsidR="00190AB3" w:rsidRPr="00190AB3" w:rsidRDefault="00190AB3" w:rsidP="00190AB3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Ошибки (+ или —)</w:t>
            </w:r>
          </w:p>
        </w:tc>
      </w:tr>
      <w:tr w:rsidR="00190AB3" w:rsidTr="00190AB3">
        <w:tc>
          <w:tcPr>
            <w:tcW w:w="4672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Решение задач в два действия</w:t>
            </w:r>
          </w:p>
        </w:tc>
        <w:tc>
          <w:tcPr>
            <w:tcW w:w="4673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0AB3" w:rsidTr="00190AB3">
        <w:tc>
          <w:tcPr>
            <w:tcW w:w="4672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Знание таблицы умножения</w:t>
            </w:r>
          </w:p>
        </w:tc>
        <w:tc>
          <w:tcPr>
            <w:tcW w:w="4673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0AB3" w:rsidTr="00190AB3">
        <w:tc>
          <w:tcPr>
            <w:tcW w:w="4672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Решение уравнений</w:t>
            </w:r>
          </w:p>
        </w:tc>
        <w:tc>
          <w:tcPr>
            <w:tcW w:w="4673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0AB3" w:rsidTr="00190AB3">
        <w:tc>
          <w:tcPr>
            <w:tcW w:w="4672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Знание правил порядка выполнения действий</w:t>
            </w:r>
          </w:p>
        </w:tc>
        <w:tc>
          <w:tcPr>
            <w:tcW w:w="4673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0AB3" w:rsidTr="00190AB3">
        <w:tc>
          <w:tcPr>
            <w:tcW w:w="4672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Сравнение единиц длины</w:t>
            </w:r>
          </w:p>
        </w:tc>
        <w:tc>
          <w:tcPr>
            <w:tcW w:w="4673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90AB3" w:rsidTr="00190AB3">
        <w:tc>
          <w:tcPr>
            <w:tcW w:w="4672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90A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Задание повышенной сложности</w:t>
            </w:r>
          </w:p>
        </w:tc>
        <w:tc>
          <w:tcPr>
            <w:tcW w:w="4673" w:type="dxa"/>
          </w:tcPr>
          <w:p w:rsidR="00190AB3" w:rsidRDefault="00190AB3" w:rsidP="00190AB3">
            <w:pPr>
              <w:pStyle w:val="a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0AB3">
        <w:rPr>
          <w:rFonts w:asciiTheme="majorBidi" w:hAnsiTheme="majorBidi" w:cstheme="majorBidi"/>
          <w:color w:val="000000"/>
          <w:sz w:val="28"/>
          <w:szCs w:val="28"/>
        </w:rPr>
        <w:t>(Далее разбор типичных ошибок, выполнение работы над ошибками и подобных заданий из раздела «Что узнали. Чему научились».)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III. Самоопределение к деятельности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Вычислите. 4+4+4+4+4+4+4+4+4 (Учащиеся вслух прибавляют по 4.)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Можно ли посчитать быстрее? Что для этого нужно знать?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(Таблицу умножения с числом 4.)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Сформулируйте тему и задачи урока.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IV. Работа по теме урока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Работа по учебнику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Откройте учебник на с. 34.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Каким действием можно заменить умножение? (Сложением.)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С какого примера начнем составлять таблицу умножения? Почему? (4 • 4, так как 2- 4иЗ • 4можно вычислить, переставив множители местами.)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Какой суммой можно заменить произведение 4 • 4? (4 + 4 + + 4 + 4 = 16.)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(Аналогично разбираются остальные примеры первого столбика.)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Самостоятельно составьте таблицу умножения на 4. Что для этого нужно сделать? (Переставить множители местами.)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Каким правилом вы будете пользоваться для составления таблицы деления? (Если произведение разделить на один из множителей, то получится другой множитель.)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(Далее учащиеся составляют таблицу деления на 4 и таблицу деления с частным 4, комментируя по цепочке.)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Таблицу умножения нужно выучить наизусть. Что делать, если забыл ответ в каком-то примере? (Заменить сложением и вычислить.)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V. Физкультминутка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Лучшие качели — гибкие лианы.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(Покачивания вперед и назад, вправо и влево.)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Это с колыбели знают обезьяны.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Кто весь век качается —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Да-да-да,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(Хлопки в ладоши.)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Тот не огорчается</w:t>
      </w:r>
    </w:p>
    <w:p w:rsidR="00190AB3" w:rsidRDefault="00190AB3" w:rsidP="00190AB3">
      <w:pPr>
        <w:pStyle w:val="a3"/>
        <w:tabs>
          <w:tab w:val="left" w:pos="2040"/>
        </w:tabs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Ни-</w:t>
      </w:r>
      <w:proofErr w:type="spellStart"/>
      <w:r w:rsidRPr="00190AB3">
        <w:rPr>
          <w:rFonts w:asciiTheme="majorBidi" w:hAnsiTheme="majorBidi" w:cstheme="majorBidi"/>
          <w:color w:val="000000"/>
          <w:sz w:val="28"/>
          <w:szCs w:val="28"/>
        </w:rPr>
        <w:t>ког</w:t>
      </w:r>
      <w:proofErr w:type="spellEnd"/>
      <w:r w:rsidRPr="00190AB3">
        <w:rPr>
          <w:rFonts w:asciiTheme="majorBidi" w:hAnsiTheme="majorBidi" w:cstheme="majorBidi"/>
          <w:color w:val="000000"/>
          <w:sz w:val="28"/>
          <w:szCs w:val="28"/>
        </w:rPr>
        <w:t>-да!</w:t>
      </w:r>
    </w:p>
    <w:p w:rsidR="00190AB3" w:rsidRPr="00190AB3" w:rsidRDefault="00190AB3" w:rsidP="00190AB3">
      <w:pPr>
        <w:pStyle w:val="a3"/>
        <w:tabs>
          <w:tab w:val="left" w:pos="2040"/>
        </w:tabs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(Прыжки на месте.)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VI. Закрепление изученного материала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Работа по учебнику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№2 (с. 34).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Прочитайте задачу.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Что называют ценой, стоимостью?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Как находим стоимость? (Цену умножаем на количество.)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Как находим цену? (Стоимость делим на количество.)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Как находим количество? (Стоимость делим на цену.) (Учитель закрепляет на доске таблицу.)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proofErr w:type="gramStart"/>
      <w:r w:rsidRPr="00190AB3">
        <w:rPr>
          <w:rFonts w:asciiTheme="majorBidi" w:hAnsiTheme="majorBidi" w:cstheme="majorBidi"/>
          <w:color w:val="000000"/>
          <w:sz w:val="28"/>
          <w:szCs w:val="28"/>
        </w:rPr>
        <w:t>с</w:t>
      </w:r>
      <w:proofErr w:type="gramEnd"/>
      <w:r w:rsidRPr="00190AB3">
        <w:rPr>
          <w:rFonts w:asciiTheme="majorBidi" w:hAnsiTheme="majorBidi" w:cstheme="majorBidi"/>
          <w:color w:val="000000"/>
          <w:sz w:val="28"/>
          <w:szCs w:val="28"/>
        </w:rPr>
        <w:t xml:space="preserve"> = ц • к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proofErr w:type="gramStart"/>
      <w:r w:rsidRPr="00190AB3">
        <w:rPr>
          <w:rFonts w:asciiTheme="majorBidi" w:hAnsiTheme="majorBidi" w:cstheme="majorBidi"/>
          <w:color w:val="000000"/>
          <w:sz w:val="28"/>
          <w:szCs w:val="28"/>
        </w:rPr>
        <w:t>ц</w:t>
      </w:r>
      <w:proofErr w:type="gramEnd"/>
      <w:r w:rsidRPr="00190AB3">
        <w:rPr>
          <w:rFonts w:asciiTheme="majorBidi" w:hAnsiTheme="majorBidi" w:cstheme="majorBidi"/>
          <w:color w:val="000000"/>
          <w:sz w:val="28"/>
          <w:szCs w:val="28"/>
        </w:rPr>
        <w:t xml:space="preserve"> = с : к</w:t>
      </w:r>
    </w:p>
    <w:p w:rsidR="00190AB3" w:rsidRPr="00190AB3" w:rsidRDefault="00190AB3" w:rsidP="00190AB3">
      <w:pPr>
        <w:pStyle w:val="a3"/>
        <w:spacing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proofErr w:type="gramStart"/>
      <w:r w:rsidRPr="00190AB3">
        <w:rPr>
          <w:rFonts w:asciiTheme="majorBidi" w:hAnsiTheme="majorBidi" w:cstheme="majorBidi"/>
          <w:color w:val="000000"/>
          <w:sz w:val="28"/>
          <w:szCs w:val="28"/>
        </w:rPr>
        <w:t>к</w:t>
      </w:r>
      <w:proofErr w:type="gramEnd"/>
      <w:r w:rsidRPr="00190AB3">
        <w:rPr>
          <w:rFonts w:asciiTheme="majorBidi" w:hAnsiTheme="majorBidi" w:cstheme="majorBidi"/>
          <w:color w:val="000000"/>
          <w:sz w:val="28"/>
          <w:szCs w:val="28"/>
        </w:rPr>
        <w:t>= с : Ц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— Запишите условие задачи в таблицу и решите ее.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lastRenderedPageBreak/>
        <w:t>Цена Количество Стоимость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4 руб. ? 32 руб.</w:t>
      </w:r>
    </w:p>
    <w:p w:rsidR="00190AB3" w:rsidRPr="00190AB3" w:rsidRDefault="00190AB3" w:rsidP="00190AB3">
      <w:pPr>
        <w:pStyle w:val="a3"/>
        <w:spacing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Решение: 32 :4 = 8 (р.). Ответ: продали 8 ручек. №4 (с. 34).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Прочитайте задачу.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Сколько человек работало в одной бригаде? (6.)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Как узнать, сколько человек было в 3 бригадах? (По 6взять Зраза.)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Решите задачу самостоятельно. (Проверка.)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Решение: 1)6-3 = 18 (м.); 2) 6 • 2 = 12 (м.).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Ответ: в 3 бригадах было 18 маляров, в 2 бригадах — 12 маляров. №5 (с. 34).</w:t>
      </w:r>
    </w:p>
    <w:p w:rsidR="00190AB3" w:rsidRPr="00190AB3" w:rsidRDefault="00190AB3" w:rsidP="00190AB3">
      <w:pPr>
        <w:pStyle w:val="a3"/>
        <w:spacing w:before="0" w:beforeAutospacing="0" w:after="0" w:afterAutospacing="0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 xml:space="preserve">(Самостоятельное выполнение. Взаимопроверка. </w:t>
      </w:r>
      <w:proofErr w:type="spellStart"/>
      <w:r w:rsidRPr="00190AB3">
        <w:rPr>
          <w:rFonts w:asciiTheme="majorBidi" w:hAnsiTheme="majorBidi" w:cstheme="majorBidi"/>
          <w:color w:val="000000"/>
          <w:sz w:val="28"/>
          <w:szCs w:val="28"/>
        </w:rPr>
        <w:t>Взаимооценка</w:t>
      </w:r>
      <w:proofErr w:type="spellEnd"/>
      <w:r w:rsidRPr="00190AB3">
        <w:rPr>
          <w:rFonts w:asciiTheme="majorBidi" w:hAnsiTheme="majorBidi" w:cstheme="majorBidi"/>
          <w:color w:val="000000"/>
          <w:sz w:val="28"/>
          <w:szCs w:val="28"/>
        </w:rPr>
        <w:t>.)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VII. Рефлексия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(«Проверь себя» (учебник, с. 34). Самостоятельное выполнение. Проверка. Ответы записаны на доске: 4,12, 1, 55, 16.)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Оцените свою работу на уроке.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b/>
          <w:bCs/>
          <w:color w:val="000000"/>
          <w:sz w:val="28"/>
          <w:szCs w:val="28"/>
        </w:rPr>
        <w:t>VIII. Подведение итогов урока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Кто понял, почему допустил ошибки в контрольной работе?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Разобрались ли вы, как выполнять такие задания?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- Кому нужна помощь?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Домашнее задание</w:t>
      </w:r>
    </w:p>
    <w:p w:rsidR="00190AB3" w:rsidRPr="00190AB3" w:rsidRDefault="00190AB3" w:rsidP="00190AB3">
      <w:pPr>
        <w:pStyle w:val="a3"/>
        <w:rPr>
          <w:rFonts w:asciiTheme="majorBidi" w:hAnsiTheme="majorBidi" w:cstheme="majorBidi"/>
          <w:color w:val="000000"/>
          <w:sz w:val="28"/>
          <w:szCs w:val="28"/>
        </w:rPr>
      </w:pPr>
      <w:r w:rsidRPr="00190AB3">
        <w:rPr>
          <w:rFonts w:asciiTheme="majorBidi" w:hAnsiTheme="majorBidi" w:cstheme="majorBidi"/>
          <w:color w:val="000000"/>
          <w:sz w:val="28"/>
          <w:szCs w:val="28"/>
        </w:rPr>
        <w:t>Учебник: № 3, 6, задание на полях (с. 34).</w:t>
      </w:r>
    </w:p>
    <w:p w:rsidR="00190AB3" w:rsidRPr="00190AB3" w:rsidRDefault="00190AB3">
      <w:pPr>
        <w:rPr>
          <w:rFonts w:asciiTheme="majorBidi" w:hAnsiTheme="majorBidi" w:cstheme="majorBidi"/>
          <w:sz w:val="28"/>
          <w:szCs w:val="28"/>
        </w:rPr>
      </w:pPr>
    </w:p>
    <w:sectPr w:rsidR="00190AB3" w:rsidRPr="0019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A0"/>
    <w:rsid w:val="00144DA0"/>
    <w:rsid w:val="00190AB3"/>
    <w:rsid w:val="002F5227"/>
    <w:rsid w:val="00FA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00D148-F71B-44D3-98C6-1AAE70E5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90A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0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0A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shakird1</dc:creator>
  <cp:keywords/>
  <dc:description/>
  <cp:lastModifiedBy>shakird1</cp:lastModifiedBy>
  <cp:revision>3</cp:revision>
  <cp:lastPrinted>2020-01-07T10:16:00Z</cp:lastPrinted>
  <dcterms:created xsi:type="dcterms:W3CDTF">2020-01-07T10:08:00Z</dcterms:created>
  <dcterms:modified xsi:type="dcterms:W3CDTF">2020-01-07T10:21:00Z</dcterms:modified>
</cp:coreProperties>
</file>